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EA3" w:rsidRPr="00177ABE" w:rsidRDefault="00F30EA3" w:rsidP="00F30EA3">
      <w:pPr>
        <w:shd w:val="clear" w:color="auto" w:fill="FFFFFF"/>
        <w:spacing w:before="143" w:after="42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</w:pPr>
      <w:bookmarkStart w:id="0" w:name="_GoBack"/>
      <w:bookmarkEnd w:id="0"/>
      <w:r w:rsidRPr="00177ABE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  <w:t>Дидактическое пособие «Измерь массу»</w:t>
      </w:r>
    </w:p>
    <w:p w:rsidR="00F30EA3" w:rsidRPr="00177ABE" w:rsidRDefault="00F30EA3" w:rsidP="00F30EA3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Старший дошкольный возраст.</w:t>
      </w:r>
    </w:p>
    <w:p w:rsidR="00F30EA3" w:rsidRPr="00177ABE" w:rsidRDefault="00F30EA3" w:rsidP="00F30E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  <w:u w:val="single"/>
          <w:bdr w:val="none" w:sz="0" w:space="0" w:color="auto" w:frame="1"/>
        </w:rPr>
        <w:t>Программное содержание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: Формировать представление о </w:t>
      </w:r>
      <w:r w:rsidRPr="00177ABE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  <w:t>массе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 как свойство предмета; отражать результаты сравнения в речи, пользуясь прилагательными тяжелее-легче, тяжелый - легкий, одинаковые, равные; учить составлять числа из двух меньших и раскладывать их на две части. Продолжать знакомить с образованием чисел (например, 3-это 1 и 2; 4-это 2и 2, или 1и 3; 5-это 4 и 1, или 3 и 2, или 2 и 3 и т. д.)</w:t>
      </w:r>
    </w:p>
    <w:p w:rsidR="00F30EA3" w:rsidRPr="00177ABE" w:rsidRDefault="00F30EA3" w:rsidP="00F30E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  <w:u w:val="single"/>
          <w:bdr w:val="none" w:sz="0" w:space="0" w:color="auto" w:frame="1"/>
        </w:rPr>
        <w:t>Материал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: данная игра приготовлена из цветного картона </w:t>
      </w:r>
      <w:r w:rsidRPr="00177ABE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>(чаши весов, подставка, набор продуктов, гири разного веса)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. Все карточки </w:t>
      </w:r>
      <w:proofErr w:type="spellStart"/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заламинированны</w:t>
      </w:r>
      <w:proofErr w:type="spellEnd"/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и с обратной стороны наклеены магниты, для того, чтобы данную игру можно было использовать на магнитной доске.</w:t>
      </w:r>
    </w:p>
    <w:p w:rsidR="00F30EA3" w:rsidRPr="00177ABE" w:rsidRDefault="00F30EA3" w:rsidP="00F30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177ABE">
        <w:rPr>
          <w:rFonts w:ascii="Times New Roman" w:eastAsia="Times New Roman" w:hAnsi="Times New Roman" w:cs="Times New Roman"/>
          <w:noProof/>
          <w:color w:val="111111"/>
          <w:sz w:val="36"/>
          <w:szCs w:val="36"/>
        </w:rPr>
        <w:drawing>
          <wp:inline distT="0" distB="0" distL="0" distR="0">
            <wp:extent cx="4408805" cy="4119245"/>
            <wp:effectExtent l="19050" t="0" r="0" b="0"/>
            <wp:docPr id="1" name="Рисунок 1" descr="Дидактическое пособие «Измерь масс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ое пособие «Измерь массу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411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A3" w:rsidRPr="00177ABE" w:rsidRDefault="00F30EA3" w:rsidP="00F30E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  <w:u w:val="single"/>
          <w:bdr w:val="none" w:sz="0" w:space="0" w:color="auto" w:frame="1"/>
        </w:rPr>
        <w:t>Содержание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: Педагог предлагает на одну чашу весов положить корзину с фруктами весом 5 кг (на карточке с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lastRenderedPageBreak/>
        <w:t>обратной стороны приклеены магниты, а на другую чашу весов положить 2 гири, таком образом, чтобы </w:t>
      </w:r>
      <w:r w:rsidRPr="00177ABE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  <w:t>измерить 5 кг фруктов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.</w:t>
      </w:r>
    </w:p>
    <w:p w:rsidR="00F30EA3" w:rsidRPr="00177ABE" w:rsidRDefault="00F30EA3" w:rsidP="00F30EA3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Ребенок берет 2 гири, на которых написано 3 и 2 и кладет на правую чашу весов. Другой ребенок берет гири весом 4 и 1 и кладет на правую чашу весов.</w:t>
      </w:r>
    </w:p>
    <w:p w:rsidR="00F30EA3" w:rsidRPr="00177ABE" w:rsidRDefault="00F30EA3" w:rsidP="00F30E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Следующее задание. Педагог просит взвесить арбуз </w:t>
      </w:r>
      <w:r w:rsidRPr="00177ABE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  <w:t>массой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 7 кг и кладет на правую чашу весов гирю весом 5 кг и просит ребенка подобрать подходящую гирю, чтобы взвесить арбуз </w:t>
      </w:r>
      <w:r w:rsidRPr="00177ABE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>(составить число 7)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. Ребенок находит гирю весом 2 кг и кладет рядом с гирей 5 кг.</w:t>
      </w:r>
    </w:p>
    <w:p w:rsidR="00F30EA3" w:rsidRPr="00177ABE" w:rsidRDefault="00F30EA3" w:rsidP="00F30E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Итак, игра может продолжаться с разными карточками </w:t>
      </w:r>
      <w:r w:rsidRPr="00177ABE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>(например, взвесить огурцы, клубнику весом 3 кг, 4 кг, 6 кг и т. д.)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.</w:t>
      </w:r>
    </w:p>
    <w:p w:rsidR="00F30EA3" w:rsidRPr="00177ABE" w:rsidRDefault="00F30EA3" w:rsidP="00F30EA3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В ходе игры дети научатся составлять числа 2,3,4,5,6,7,8,910 из двух меньших</w:t>
      </w:r>
    </w:p>
    <w:p w:rsidR="008C51F5" w:rsidRPr="00177ABE" w:rsidRDefault="008C51F5">
      <w:pPr>
        <w:rPr>
          <w:rFonts w:ascii="Times New Roman" w:hAnsi="Times New Roman" w:cs="Times New Roman"/>
          <w:sz w:val="36"/>
          <w:szCs w:val="36"/>
        </w:rPr>
      </w:pPr>
    </w:p>
    <w:p w:rsidR="00177ABE" w:rsidRPr="00177ABE" w:rsidRDefault="00177ABE">
      <w:pPr>
        <w:rPr>
          <w:rFonts w:ascii="Times New Roman" w:hAnsi="Times New Roman" w:cs="Times New Roman"/>
          <w:sz w:val="36"/>
          <w:szCs w:val="36"/>
        </w:rPr>
      </w:pPr>
    </w:p>
    <w:p w:rsidR="00177ABE" w:rsidRPr="00177ABE" w:rsidRDefault="00177ABE">
      <w:pPr>
        <w:rPr>
          <w:rFonts w:ascii="Times New Roman" w:hAnsi="Times New Roman" w:cs="Times New Roman"/>
          <w:sz w:val="36"/>
          <w:szCs w:val="36"/>
        </w:rPr>
      </w:pPr>
    </w:p>
    <w:p w:rsidR="00177ABE" w:rsidRPr="00177ABE" w:rsidRDefault="00177ABE">
      <w:pPr>
        <w:rPr>
          <w:rFonts w:ascii="Times New Roman" w:hAnsi="Times New Roman" w:cs="Times New Roman"/>
          <w:sz w:val="36"/>
          <w:szCs w:val="36"/>
        </w:rPr>
      </w:pPr>
    </w:p>
    <w:p w:rsidR="00177ABE" w:rsidRPr="00177ABE" w:rsidRDefault="00177ABE">
      <w:pPr>
        <w:rPr>
          <w:rFonts w:ascii="Times New Roman" w:hAnsi="Times New Roman" w:cs="Times New Roman"/>
          <w:sz w:val="36"/>
          <w:szCs w:val="36"/>
        </w:rPr>
      </w:pPr>
    </w:p>
    <w:p w:rsidR="00177ABE" w:rsidRPr="00177ABE" w:rsidRDefault="00177ABE">
      <w:pPr>
        <w:rPr>
          <w:rFonts w:ascii="Times New Roman" w:hAnsi="Times New Roman" w:cs="Times New Roman"/>
          <w:sz w:val="36"/>
          <w:szCs w:val="36"/>
        </w:rPr>
      </w:pPr>
    </w:p>
    <w:p w:rsidR="00177ABE" w:rsidRPr="00177ABE" w:rsidRDefault="00177ABE">
      <w:pPr>
        <w:rPr>
          <w:rFonts w:ascii="Times New Roman" w:hAnsi="Times New Roman" w:cs="Times New Roman"/>
          <w:sz w:val="36"/>
          <w:szCs w:val="36"/>
        </w:rPr>
      </w:pPr>
    </w:p>
    <w:p w:rsidR="00177ABE" w:rsidRPr="00177ABE" w:rsidRDefault="00177ABE">
      <w:pPr>
        <w:rPr>
          <w:rFonts w:ascii="Times New Roman" w:hAnsi="Times New Roman" w:cs="Times New Roman"/>
          <w:sz w:val="36"/>
          <w:szCs w:val="36"/>
        </w:rPr>
      </w:pPr>
    </w:p>
    <w:p w:rsidR="00177ABE" w:rsidRDefault="00177ABE">
      <w:pPr>
        <w:rPr>
          <w:rFonts w:ascii="Times New Roman" w:hAnsi="Times New Roman" w:cs="Times New Roman"/>
          <w:sz w:val="36"/>
          <w:szCs w:val="36"/>
        </w:rPr>
      </w:pPr>
    </w:p>
    <w:p w:rsidR="004D274B" w:rsidRPr="00177ABE" w:rsidRDefault="004D274B">
      <w:pPr>
        <w:rPr>
          <w:rFonts w:ascii="Times New Roman" w:hAnsi="Times New Roman" w:cs="Times New Roman"/>
          <w:sz w:val="36"/>
          <w:szCs w:val="36"/>
        </w:rPr>
      </w:pPr>
    </w:p>
    <w:p w:rsidR="00177ABE" w:rsidRPr="00177ABE" w:rsidRDefault="00177ABE" w:rsidP="00177ABE">
      <w:pPr>
        <w:shd w:val="clear" w:color="auto" w:fill="FFFFFF"/>
        <w:spacing w:before="143" w:after="42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</w:pPr>
      <w:r w:rsidRPr="00177ABE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  <w:lastRenderedPageBreak/>
        <w:t>Дидактическая игра «Весы»</w:t>
      </w:r>
    </w:p>
    <w:p w:rsidR="00177ABE" w:rsidRPr="00177ABE" w:rsidRDefault="00177ABE" w:rsidP="00177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177ABE">
        <w:rPr>
          <w:rFonts w:ascii="Times New Roman" w:eastAsia="Times New Roman" w:hAnsi="Times New Roman" w:cs="Times New Roman"/>
          <w:noProof/>
          <w:color w:val="111111"/>
          <w:sz w:val="36"/>
          <w:szCs w:val="36"/>
        </w:rPr>
        <w:drawing>
          <wp:inline distT="0" distB="0" distL="0" distR="0">
            <wp:extent cx="6428105" cy="4264025"/>
            <wp:effectExtent l="19050" t="0" r="0" b="0"/>
            <wp:docPr id="9" name="Рисунок 1" descr="Дидактическая игра «Вес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«Весы»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4B" w:rsidRDefault="004D274B" w:rsidP="00177A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</w:rPr>
      </w:pPr>
    </w:p>
    <w:p w:rsidR="00177ABE" w:rsidRPr="00177ABE" w:rsidRDefault="00177ABE" w:rsidP="00177A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Для маленьких детей понятия тяжелее или легче могут вызвать сложности. Размер и вес не всегда связаны. Поэтому детям часто бывает непонятно, как что-то маленькое </w:t>
      </w:r>
      <w:r w:rsidRPr="00177ABE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>(например, камешек)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 может быть тяжелым, а что-то большое </w:t>
      </w:r>
      <w:r w:rsidRPr="00177ABE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>(например, воздушный шар)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 - легким. Но если вы будете употреблять данные понятия в повседневной речи и они будут подкреплены </w:t>
      </w:r>
      <w:r w:rsidRPr="00177ABE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>«взвешиванием»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 предметов ребенка в руках (какой руке тяжелее, то по мере приобретения такого опыта малыш освоится с этими понятиями.</w:t>
      </w:r>
    </w:p>
    <w:p w:rsidR="00177ABE" w:rsidRPr="00177ABE" w:rsidRDefault="00177ABE" w:rsidP="00177ABE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Прогуляйтесь с ребёнком по дому и соберите в корзинку безопасные бытовые предметы-брелки,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магниты,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крышечки,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ключи и т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.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д. Сядьте рядом с ребёнком, вытаскивайте из корзины предметы,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описывайте и называйте их. Положите на одну руку ребёнка магнитик,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а на другую крышечку,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спросите у ребёнка что тяжелее,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а что легче.</w:t>
      </w:r>
    </w:p>
    <w:p w:rsidR="00177ABE" w:rsidRPr="00177ABE" w:rsidRDefault="00177ABE" w:rsidP="00177A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Очень наглядны </w:t>
      </w:r>
      <w:r w:rsidRPr="00177ABE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  <w:t>качели-перевесы на детской площадке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вы можете практическим путём показать ребёнку,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что если на одну сторону посадить несколько детей,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а на другую сторону одного взрослого,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то вес практически уравняется.</w:t>
      </w:r>
    </w:p>
    <w:p w:rsidR="00177ABE" w:rsidRPr="00177ABE" w:rsidRDefault="00177ABE" w:rsidP="00177A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Такие наглядные </w:t>
      </w:r>
      <w:r w:rsidRPr="00177ABE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  <w:t>весы можно сделать дома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положив на бочонок от киндера деревянную линейку,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и по очереди взвешивая различные предметы,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определяя что тяжелее ластик или точилка,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кубик или камушек.</w:t>
      </w:r>
    </w:p>
    <w:p w:rsidR="00177ABE" w:rsidRPr="00177ABE" w:rsidRDefault="00177ABE" w:rsidP="00177ABE">
      <w:pPr>
        <w:spacing w:before="214" w:after="214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Приобщайте ребенка к безопасным хлопотам на кухне,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вы можете вместе взвесить, например, сахар,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муку,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ягоды.</w:t>
      </w:r>
    </w:p>
    <w:p w:rsidR="00177ABE" w:rsidRPr="00177ABE" w:rsidRDefault="00177ABE" w:rsidP="00177A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Когда у ребёнка будет закреплён образ предмета с его весовыми характеристиками,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я предлагаю провести </w:t>
      </w:r>
      <w:r w:rsidRPr="00177ABE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  <w:t>дидактическую игру 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"</w:t>
      </w:r>
      <w:r w:rsidRPr="00177ABE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  <w:t>Весы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",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которую я нарисовала для своих детей. Благодаря игре мы учимся решать логические задачи (сравниваем предметы на картинках между собой,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развиваем внимание,</w:t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закрепляем умение рассуждать и обосновывать свой выбор.</w:t>
      </w:r>
    </w:p>
    <w:p w:rsidR="00177ABE" w:rsidRDefault="00177ABE" w:rsidP="00177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177ABE">
        <w:rPr>
          <w:rFonts w:ascii="Times New Roman" w:eastAsia="Times New Roman" w:hAnsi="Times New Roman" w:cs="Times New Roman"/>
          <w:noProof/>
          <w:color w:val="111111"/>
          <w:sz w:val="36"/>
          <w:szCs w:val="36"/>
        </w:rPr>
        <w:drawing>
          <wp:inline distT="0" distB="0" distL="0" distR="0">
            <wp:extent cx="6428105" cy="4264025"/>
            <wp:effectExtent l="19050" t="0" r="0" b="0"/>
            <wp:docPr id="2" name="Рисунок 2" descr="https://www.maam.ru/upload/blogs/detsad-2379852-159603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379852-15960317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BE" w:rsidRPr="00177ABE" w:rsidRDefault="00177ABE" w:rsidP="00177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</w:rPr>
      </w:pPr>
    </w:p>
    <w:p w:rsidR="00177ABE" w:rsidRPr="00177ABE" w:rsidRDefault="00177ABE" w:rsidP="00177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177ABE">
        <w:rPr>
          <w:rFonts w:ascii="Times New Roman" w:eastAsia="Times New Roman" w:hAnsi="Times New Roman" w:cs="Times New Roman"/>
          <w:noProof/>
          <w:color w:val="111111"/>
          <w:sz w:val="36"/>
          <w:szCs w:val="36"/>
        </w:rPr>
        <w:drawing>
          <wp:inline distT="0" distB="0" distL="0" distR="0">
            <wp:extent cx="6428105" cy="4463415"/>
            <wp:effectExtent l="19050" t="0" r="0" b="0"/>
            <wp:docPr id="3" name="Рисунок 3" descr="https://www.maam.ru/upload/blogs/detsad-2379852-159603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379852-15960387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446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 </w:t>
      </w:r>
      <w:r w:rsidRPr="00177ABE">
        <w:rPr>
          <w:rFonts w:ascii="Times New Roman" w:eastAsia="Times New Roman" w:hAnsi="Times New Roman" w:cs="Times New Roman"/>
          <w:noProof/>
          <w:color w:val="111111"/>
          <w:sz w:val="36"/>
          <w:szCs w:val="36"/>
        </w:rPr>
        <w:drawing>
          <wp:inline distT="0" distB="0" distL="0" distR="0">
            <wp:extent cx="6428105" cy="4463415"/>
            <wp:effectExtent l="19050" t="0" r="0" b="0"/>
            <wp:docPr id="4" name="Рисунок 4" descr="https://www.maam.ru/upload/blogs/detsad-2379852-1596038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379852-15960389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446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 </w:t>
      </w:r>
      <w:r w:rsidRPr="00177ABE">
        <w:rPr>
          <w:rFonts w:ascii="Times New Roman" w:eastAsia="Times New Roman" w:hAnsi="Times New Roman" w:cs="Times New Roman"/>
          <w:noProof/>
          <w:color w:val="111111"/>
          <w:sz w:val="36"/>
          <w:szCs w:val="36"/>
        </w:rPr>
        <w:drawing>
          <wp:inline distT="0" distB="0" distL="0" distR="0">
            <wp:extent cx="6428105" cy="4463415"/>
            <wp:effectExtent l="19050" t="0" r="0" b="0"/>
            <wp:docPr id="5" name="Рисунок 5" descr="https://www.maam.ru/upload/blogs/detsad-2379852-159603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379852-1596039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446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 </w:t>
      </w:r>
      <w:r w:rsidRPr="00177ABE">
        <w:rPr>
          <w:rFonts w:ascii="Times New Roman" w:eastAsia="Times New Roman" w:hAnsi="Times New Roman" w:cs="Times New Roman"/>
          <w:noProof/>
          <w:color w:val="111111"/>
          <w:sz w:val="36"/>
          <w:szCs w:val="36"/>
        </w:rPr>
        <w:drawing>
          <wp:inline distT="0" distB="0" distL="0" distR="0">
            <wp:extent cx="6428105" cy="4463415"/>
            <wp:effectExtent l="19050" t="0" r="0" b="0"/>
            <wp:docPr id="6" name="Рисунок 6" descr="https://www.maam.ru/upload/blogs/detsad-2379852-159603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379852-15960391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446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 </w:t>
      </w:r>
      <w:r w:rsidRPr="00177ABE">
        <w:rPr>
          <w:rFonts w:ascii="Times New Roman" w:eastAsia="Times New Roman" w:hAnsi="Times New Roman" w:cs="Times New Roman"/>
          <w:noProof/>
          <w:color w:val="111111"/>
          <w:sz w:val="36"/>
          <w:szCs w:val="36"/>
        </w:rPr>
        <w:drawing>
          <wp:inline distT="0" distB="0" distL="0" distR="0">
            <wp:extent cx="6428105" cy="4463415"/>
            <wp:effectExtent l="19050" t="0" r="0" b="0"/>
            <wp:docPr id="7" name="Рисунок 7" descr="https://www.maam.ru/upload/blogs/detsad-2379852-159603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379852-159603918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446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ABE">
        <w:rPr>
          <w:rFonts w:ascii="Times New Roman" w:eastAsia="Times New Roman" w:hAnsi="Times New Roman" w:cs="Times New Roman"/>
          <w:color w:val="111111"/>
          <w:sz w:val="36"/>
          <w:szCs w:val="36"/>
        </w:rPr>
        <w:t> </w:t>
      </w:r>
      <w:r w:rsidRPr="00177ABE">
        <w:rPr>
          <w:rFonts w:ascii="Times New Roman" w:eastAsia="Times New Roman" w:hAnsi="Times New Roman" w:cs="Times New Roman"/>
          <w:noProof/>
          <w:color w:val="111111"/>
          <w:sz w:val="36"/>
          <w:szCs w:val="36"/>
        </w:rPr>
        <w:drawing>
          <wp:inline distT="0" distB="0" distL="0" distR="0">
            <wp:extent cx="6428105" cy="4463415"/>
            <wp:effectExtent l="19050" t="0" r="0" b="0"/>
            <wp:docPr id="8" name="Рисунок 8" descr="https://www.maam.ru/upload/blogs/detsad-2379852-159603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379852-15960394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446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BE" w:rsidRPr="00177ABE" w:rsidRDefault="00177ABE">
      <w:pPr>
        <w:rPr>
          <w:rFonts w:ascii="Times New Roman" w:hAnsi="Times New Roman" w:cs="Times New Roman"/>
          <w:sz w:val="36"/>
          <w:szCs w:val="36"/>
        </w:rPr>
      </w:pPr>
    </w:p>
    <w:sectPr w:rsidR="00177ABE" w:rsidRPr="00177ABE" w:rsidSect="004C2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EA3"/>
    <w:rsid w:val="00177ABE"/>
    <w:rsid w:val="004C2033"/>
    <w:rsid w:val="004D274B"/>
    <w:rsid w:val="008C51F5"/>
    <w:rsid w:val="009A6E21"/>
    <w:rsid w:val="00F3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24D994-8E37-40E6-8938-149BEF07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2033"/>
  </w:style>
  <w:style w:type="paragraph" w:styleId="1">
    <w:name w:val="heading 1"/>
    <w:basedOn w:val="a"/>
    <w:link w:val="10"/>
    <w:uiPriority w:val="9"/>
    <w:qFormat/>
    <w:rsid w:val="00F30E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0E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F30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30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30E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30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0E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0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2021-06-03T04:00:00Z</dcterms:created>
  <dcterms:modified xsi:type="dcterms:W3CDTF">2021-06-03T04:00:00Z</dcterms:modified>
</cp:coreProperties>
</file>